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08" w:rsidRDefault="008F76A6">
      <w:pPr>
        <w:rPr>
          <w:b/>
          <w:sz w:val="28"/>
        </w:rPr>
      </w:pPr>
      <w:r w:rsidRPr="008F76A6">
        <w:rPr>
          <w:b/>
          <w:sz w:val="28"/>
        </w:rPr>
        <w:t xml:space="preserve">Unidad 2 - Composición Guía de estudio</w:t>
      </w:r>
    </w:p>
    <w:p w:rsidR="008F76A6" w:rsidRDefault="008F76A6" w:rsidP="008F76A6">
      <w:pPr>
        <w:jc w:val="center"/>
        <w:rPr>
          <w:b/>
          <w:sz w:val="28"/>
        </w:rPr>
      </w:pPr>
    </w:p>
    <w:p w:rsidR="008F76A6" w:rsidRDefault="008F76A6" w:rsidP="008F76A6">
      <w:pPr>
        <w:jc w:val="center"/>
        <w:rPr>
          <w:b/>
          <w:sz w:val="28"/>
        </w:rPr>
      </w:pPr>
      <w:r>
        <w:rPr>
          <w:b/>
          <w:sz w:val="28"/>
        </w:rPr>
        <w:t>ELEMENTOS</w:t>
      </w:r>
    </w:p>
    <w:p w:rsidR="008F76A6" w:rsidRPr="008F76A6" w:rsidRDefault="008F76A6">
      <w:r>
        <w:rPr>
          <w:b/>
        </w:rPr>
        <w:t xml:space="preserve">Elementos visuales: </w:t>
      </w:r>
      <w:r w:rsidRPr="008F76A6">
        <w:t>Los elementos visuales de línea, forma, tono, color, modelo, textura y forma son los bloques de construcción de la composición en el arte.</w:t>
      </w:r>
      <w:r w:rsidR="005B4368">
        <w:br/>
      </w:r>
    </w:p>
    <w:p w:rsidR="008F76A6" w:rsidRDefault="008F76A6">
      <w:pPr>
        <w:rPr>
          <w:b/>
        </w:rPr>
      </w:pPr>
      <w:r>
        <w:rPr>
          <w:b/>
        </w:rPr>
        <w:t xml:space="preserve">Línea: </w:t>
      </w:r>
      <w:r w:rsidRPr="008F76A6">
        <w:t xml:space="preserve">Vertical, horizontal, curvo </w:t>
      </w:r>
      <w:r w:rsidR="005B4368">
        <w:br/>
      </w:r>
    </w:p>
    <w:p w:rsidR="008F76A6" w:rsidRPr="008F76A6" w:rsidRDefault="008F76A6">
      <w:pPr>
        <w:rPr>
          <w:b/>
        </w:rPr>
      </w:pPr>
      <w:r>
        <w:rPr>
          <w:b/>
        </w:rPr>
        <w:t xml:space="preserve">Líneas y curvas: </w:t>
      </w:r>
      <w:r w:rsidRPr="008F76A6">
        <w:t>Estos pueden crear una imagen estática, inmóvil +, o un movimiento que sugiere la imagen dinámica. También crean una sensación de profundidad!</w:t>
      </w:r>
      <w:r w:rsidR="005B4368">
        <w:rPr>
          <w:b/>
        </w:rPr>
        <w:br/>
      </w:r>
    </w:p>
    <w:p w:rsidR="008F76A6" w:rsidRDefault="008F76A6">
      <w:r w:rsidRPr="008F76A6">
        <w:rPr>
          <w:b/>
        </w:rPr>
        <w:t>Forma</w:t>
      </w:r>
      <w:r>
        <w:t xml:space="preserve">: Forma o apariencia externa característica de alguien o algo</w:t>
      </w:r>
      <w:r w:rsidR="005B4368">
        <w:br/>
      </w:r>
    </w:p>
    <w:p w:rsidR="008F76A6" w:rsidRDefault="008F76A6">
      <w:r w:rsidRPr="008F76A6">
        <w:rPr>
          <w:b/>
        </w:rPr>
        <w:t>Geométrico</w:t>
      </w:r>
      <w:r>
        <w:t xml:space="preserve"> Forma: no aparecen a menudo en la naturaleza.</w:t>
      </w:r>
      <w:r w:rsidR="005B4368">
        <w:br/>
      </w:r>
    </w:p>
    <w:p w:rsidR="008F76A6" w:rsidRDefault="008F76A6">
      <w:r w:rsidRPr="008F76A6">
        <w:rPr>
          <w:b/>
        </w:rPr>
        <w:t>Forma orgánica</w:t>
      </w:r>
      <w:r>
        <w:t xml:space="preserve">: Están asociados con las plantas y los animales.</w:t>
      </w:r>
      <w:r w:rsidR="005B4368">
        <w:br/>
      </w:r>
    </w:p>
    <w:p w:rsidR="008F76A6" w:rsidRDefault="008F76A6">
      <w:r w:rsidRPr="008F76A6">
        <w:rPr>
          <w:b/>
        </w:rPr>
        <w:t>Textura</w:t>
      </w:r>
      <w:r>
        <w:t xml:space="preserve">: Sólo se puede ver la textura con la luz adecuada. Es la superficie percibido.</w:t>
      </w:r>
      <w:r w:rsidR="005B4368">
        <w:br/>
      </w:r>
    </w:p>
    <w:p w:rsidR="008F76A6" w:rsidRDefault="008F76A6">
      <w:r w:rsidRPr="008F76A6">
        <w:rPr>
          <w:b/>
        </w:rPr>
        <w:t>Modelo</w:t>
      </w:r>
      <w:r>
        <w:t xml:space="preserve">: Unidad de forma o forma repitiendo</w:t>
      </w:r>
      <w:r w:rsidR="005B4368">
        <w:br/>
      </w:r>
    </w:p>
    <w:p w:rsidR="008F76A6" w:rsidRDefault="008F76A6">
      <w:r w:rsidRPr="008F76A6">
        <w:rPr>
          <w:b/>
        </w:rPr>
        <w:t>Repetición</w:t>
      </w:r>
      <w:r>
        <w:t xml:space="preserve">: Repetición de un cierto tamaño, o la forma o el color añade fuerza a la imagen global.</w:t>
      </w:r>
      <w:r w:rsidR="005B4368">
        <w:br/>
      </w:r>
    </w:p>
    <w:p w:rsidR="008F76A6" w:rsidRDefault="008F76A6">
      <w:r w:rsidRPr="008F76A6">
        <w:rPr>
          <w:b/>
        </w:rPr>
        <w:t>Color</w:t>
      </w:r>
      <w:r>
        <w:t xml:space="preserve">: Atributos tales como el valor, el tono y la saturación.</w:t>
      </w:r>
      <w:r w:rsidR="005B4368">
        <w:br/>
      </w:r>
    </w:p>
    <w:p w:rsidR="008F76A6" w:rsidRDefault="008F76A6">
      <w:r w:rsidRPr="008F76A6">
        <w:rPr>
          <w:b/>
        </w:rPr>
        <w:t>valor de contraste</w:t>
      </w:r>
      <w:r>
        <w:t xml:space="preserve">: El contraste entre el sujeto y su contexto ayuda a un sujeto estar al margen de su entorno.</w:t>
      </w:r>
      <w:r w:rsidR="005B4368">
        <w:br/>
      </w:r>
    </w:p>
    <w:p w:rsidR="008F76A6" w:rsidRDefault="008F76A6">
      <w:r w:rsidRPr="008F76A6">
        <w:rPr>
          <w:b/>
        </w:rPr>
        <w:t>Formar</w:t>
      </w:r>
      <w:r>
        <w:t xml:space="preserve">: “3D-dad”: la diferencia entre la luz y las sombras da una mejor ilustración de la profundidad de un objeto</w:t>
      </w:r>
      <w:r w:rsidR="005B4368">
        <w:br/>
      </w:r>
    </w:p>
    <w:p w:rsidR="005B4368" w:rsidRDefault="008F76A6">
      <w:r w:rsidRPr="008F76A6">
        <w:rPr>
          <w:b/>
        </w:rPr>
        <w:t>Espacio negativo</w:t>
      </w:r>
      <w:r>
        <w:t xml:space="preserve">: El espacio entre, dentro y alrededor de un objeto en una imagen. El espacio positivo es el enfoque de la imagen, el objeto en sí, sino el espacio negativo es igual de importante. Comparte bordes con el espacio positivo, que definen el contorno del objeto y la creación de proporción</w:t>
      </w:r>
      <w:r w:rsidR="005B4368">
        <w:br/>
      </w:r>
    </w:p>
    <w:p w:rsidR="005B4368" w:rsidRDefault="005B4368" w:rsidP="005B4368">
      <w:r w:rsidRPr="005B4368">
        <w:rPr>
          <w:b/>
        </w:rPr>
        <w:lastRenderedPageBreak/>
        <w:t>Perspectiva</w:t>
      </w:r>
      <w:r>
        <w:t>: Establece la ilusión de una calidad tridimensional en las fotografías.</w:t>
      </w:r>
      <w:r>
        <w:br/>
      </w:r>
    </w:p>
    <w:p w:rsidR="005B4368" w:rsidRDefault="005B4368" w:rsidP="005B4368">
      <w:r w:rsidRPr="005B4368">
        <w:rPr>
          <w:b/>
        </w:rPr>
        <w:t>Perspectiva lineal</w:t>
      </w:r>
      <w:r>
        <w:t>: Cuando las líneas convergen y llaman la atención sobre la profundidad en una foto, que retrocede en el espacio.</w:t>
      </w:r>
      <w:r>
        <w:br/>
      </w:r>
    </w:p>
    <w:p w:rsidR="005B4368" w:rsidRPr="005B4368" w:rsidRDefault="005B4368" w:rsidP="005B4368">
      <w:r w:rsidRPr="005B4368">
        <w:rPr>
          <w:b/>
        </w:rPr>
        <w:t>Perspectiva atmosférica</w:t>
      </w:r>
      <w:r>
        <w:t>: Cuando la imagen se ablanda o se vuelve turbia en la distancia debido a las condiciones atmosféricas.</w:t>
      </w:r>
    </w:p>
    <w:p w:rsidR="005B4368" w:rsidRDefault="005B4368" w:rsidP="005B4368">
      <w:pPr>
        <w:rPr>
          <w:b/>
          <w:sz w:val="28"/>
        </w:rPr>
      </w:pPr>
    </w:p>
    <w:p w:rsidR="008F76A6" w:rsidRDefault="005B4368" w:rsidP="005B4368">
      <w:pPr>
        <w:jc w:val="center"/>
        <w:rPr>
          <w:b/>
          <w:sz w:val="28"/>
        </w:rPr>
      </w:pPr>
      <w:r>
        <w:rPr>
          <w:b/>
          <w:sz w:val="28"/>
        </w:rPr>
        <w:t>¿QUÉ ES componer?</w:t>
      </w:r>
    </w:p>
    <w:p w:rsidR="008F76A6" w:rsidRDefault="008F76A6" w:rsidP="008F76A6">
      <w:r w:rsidRPr="008F76A6">
        <w:rPr>
          <w:b/>
        </w:rPr>
        <w:t>Composición</w:t>
      </w:r>
      <w:r>
        <w:t xml:space="preserve">: Colocación de los elementos de una manera específica para comunicar una idea o expresión personal. "Poniendolo todo junto"</w:t>
      </w:r>
    </w:p>
    <w:p w:rsidR="008F76A6" w:rsidRDefault="008F76A6" w:rsidP="008F76A6"/>
    <w:p w:rsidR="008F76A6" w:rsidRDefault="008F76A6" w:rsidP="008F76A6">
      <w:r w:rsidRPr="008F76A6">
        <w:rPr>
          <w:b/>
        </w:rPr>
        <w:t>visual Entrega</w:t>
      </w:r>
      <w:r>
        <w:t>: Poner todos los elementos juntos! Pintores crean. Fotógrafos capturan.</w:t>
      </w:r>
    </w:p>
    <w:p w:rsidR="005B4368" w:rsidRDefault="005B4368" w:rsidP="008F76A6">
      <w:pPr>
        <w:rPr>
          <w:b/>
        </w:rPr>
      </w:pPr>
    </w:p>
    <w:p w:rsidR="005B4368" w:rsidRDefault="005B4368" w:rsidP="008F76A6">
      <w:pPr>
        <w:rPr>
          <w:b/>
        </w:rPr>
      </w:pPr>
    </w:p>
    <w:p w:rsidR="005B4368" w:rsidRPr="005B4368" w:rsidRDefault="005B4368" w:rsidP="005B4368">
      <w:pPr>
        <w:jc w:val="center"/>
        <w:rPr>
          <w:b/>
          <w:sz w:val="28"/>
        </w:rPr>
      </w:pPr>
      <w:r>
        <w:rPr>
          <w:b/>
          <w:sz w:val="28"/>
        </w:rPr>
        <w:t>GUÍAS DE COMPOSICIÓN</w:t>
      </w:r>
    </w:p>
    <w:p w:rsidR="008F76A6" w:rsidRDefault="008F76A6" w:rsidP="008F76A6">
      <w:r w:rsidRPr="005B4368">
        <w:rPr>
          <w:b/>
        </w:rPr>
        <w:t>Regla de los tercios</w:t>
      </w:r>
      <w:r>
        <w:t xml:space="preserve">: En la fotografía, la regla de los tercios es un tipo de composición en la que una imagen se divide por igual en tres partes, tanto horizontal como verticalmente, y el sujeto de la imagen se coloca en la intersección de estas líneas divisorias, o a lo largo de una de las líneas sí mismo.</w:t>
      </w:r>
    </w:p>
    <w:p w:rsidR="005B4368" w:rsidRDefault="005B4368" w:rsidP="008F76A6"/>
    <w:p w:rsidR="005B4368" w:rsidRDefault="005B4368" w:rsidP="008F76A6">
      <w:r w:rsidRPr="005B4368">
        <w:rPr>
          <w:b/>
        </w:rPr>
        <w:t>espiral de oro</w:t>
      </w:r>
      <w:r>
        <w:t xml:space="preserve">: El coeficiente de oro, a veces llamada la espiral Fibonacci, espiral de oro, rejilla phi, o medio de oro, es una guía composición. Ayuda a llevar el ojo del espectador a través de toda la foto, dando lugar a imágenes más cautivadoras. ... La proporción de oro, sobre la base de las espirales se ven en la naturaleza del ADN a las olas, es 1.618 a 1.</w:t>
      </w:r>
    </w:p>
    <w:p w:rsidR="005B4368" w:rsidRDefault="005B4368" w:rsidP="008F76A6"/>
    <w:p w:rsidR="005B4368" w:rsidRDefault="005B4368" w:rsidP="008F76A6">
      <w:r w:rsidRPr="005B4368">
        <w:rPr>
          <w:b/>
        </w:rPr>
        <w:t>centro Framing</w:t>
      </w:r>
      <w:r>
        <w:t xml:space="preserve">: Junto a la regla de los tercios es la idea central del encuadre, donde un personaje u objeto se coloca en el centro de la trama ... o cuando se utiliza el centro del marco para separar dos lados distintos de la inyección. Estas vacunas utilizan a menudo simetría en ambos lados del marco.</w:t>
      </w:r>
    </w:p>
    <w:p w:rsidR="008F76A6" w:rsidRDefault="005B4368" w:rsidP="008F76A6">
      <w:r>
        <w:br/>
      </w:r>
      <w:bookmarkStart w:id="0" w:name="_GoBack"/>
      <w:bookmarkEnd w:id="0"/>
    </w:p>
    <w:p w:rsidR="008F76A6" w:rsidRDefault="005B4368" w:rsidP="005B4368">
      <w:pPr>
        <w:jc w:val="center"/>
        <w:rPr>
          <w:b/>
          <w:sz w:val="28"/>
        </w:rPr>
      </w:pPr>
      <w:r>
        <w:rPr>
          <w:b/>
          <w:sz w:val="28"/>
        </w:rPr>
        <w:t>Cosas que presten atención y / o probar por ti mismo</w:t>
      </w:r>
    </w:p>
    <w:p w:rsidR="005B4368" w:rsidRDefault="005B4368" w:rsidP="005B4368">
      <w:pPr>
        <w:pStyle w:val="ListParagraph"/>
        <w:numPr>
          <w:ilvl w:val="0"/>
          <w:numId w:val="2"/>
        </w:numPr>
      </w:pPr>
      <w:r>
        <w:t>Mantener la recta horizonte</w:t>
      </w:r>
    </w:p>
    <w:p w:rsidR="005B4368" w:rsidRDefault="005B4368" w:rsidP="005B4368">
      <w:pPr>
        <w:pStyle w:val="ListParagraph"/>
        <w:numPr>
          <w:ilvl w:val="0"/>
          <w:numId w:val="2"/>
        </w:numPr>
      </w:pPr>
      <w:r>
        <w:t>Acercarse, llenar el encuadre</w:t>
      </w:r>
    </w:p>
    <w:p w:rsidR="005B4368" w:rsidRDefault="005B4368" w:rsidP="005B4368">
      <w:pPr>
        <w:pStyle w:val="ListParagraph"/>
        <w:numPr>
          <w:ilvl w:val="0"/>
          <w:numId w:val="2"/>
        </w:numPr>
      </w:pPr>
      <w:r>
        <w:t>Si inclina la cámara</w:t>
      </w:r>
    </w:p>
    <w:p w:rsidR="005B4368" w:rsidRDefault="005B4368" w:rsidP="005B4368">
      <w:pPr>
        <w:pStyle w:val="ListParagraph"/>
        <w:numPr>
          <w:ilvl w:val="0"/>
          <w:numId w:val="2"/>
        </w:numPr>
      </w:pPr>
      <w:r>
        <w:lastRenderedPageBreak/>
        <w:t>Encuentra marcos</w:t>
      </w:r>
    </w:p>
    <w:p w:rsidR="005B4368" w:rsidRDefault="005B4368" w:rsidP="005B4368">
      <w:pPr>
        <w:pStyle w:val="ListParagraph"/>
        <w:numPr>
          <w:ilvl w:val="0"/>
          <w:numId w:val="2"/>
        </w:numPr>
      </w:pPr>
      <w:r>
        <w:t>Trate de cultivo</w:t>
      </w:r>
    </w:p>
    <w:p w:rsidR="005B4368" w:rsidRDefault="005B4368" w:rsidP="005B4368">
      <w:pPr>
        <w:pStyle w:val="ListParagraph"/>
        <w:numPr>
          <w:ilvl w:val="0"/>
          <w:numId w:val="2"/>
        </w:numPr>
      </w:pPr>
      <w:r>
        <w:t>Busque la simetría o asimetría</w:t>
      </w:r>
    </w:p>
    <w:p w:rsidR="005B4368" w:rsidRDefault="005B4368" w:rsidP="005B4368">
      <w:pPr>
        <w:pStyle w:val="ListParagraph"/>
        <w:numPr>
          <w:ilvl w:val="0"/>
          <w:numId w:val="2"/>
        </w:numPr>
      </w:pPr>
      <w:r>
        <w:t xml:space="preserve">prestar atención a los niveles de los ojos: puntos de vista diferentes de los que perciben a los objetos dentro de una fotografía.</w:t>
      </w:r>
    </w:p>
    <w:p w:rsidR="005B4368" w:rsidRDefault="005B4368" w:rsidP="005B4368">
      <w:pPr>
        <w:pStyle w:val="ListParagraph"/>
        <w:numPr>
          <w:ilvl w:val="1"/>
          <w:numId w:val="2"/>
        </w:numPr>
      </w:pPr>
      <w:r w:rsidRPr="005B4368">
        <w:rPr>
          <w:u w:val="single"/>
        </w:rPr>
        <w:t>Vista normal</w:t>
      </w:r>
      <w:r w:rsidRPr="005B4368">
        <w:t>: La línea de horizonte se coloca cerca de la mitad del camino hacia abajo del plano de la imagen; se parece al observador está mirando recto en la composición.</w:t>
      </w:r>
    </w:p>
    <w:p w:rsidR="005B4368" w:rsidRDefault="005B4368" w:rsidP="005B4368">
      <w:pPr>
        <w:pStyle w:val="ListParagraph"/>
        <w:numPr>
          <w:ilvl w:val="1"/>
          <w:numId w:val="2"/>
        </w:numPr>
      </w:pPr>
      <w:r w:rsidRPr="005B4368">
        <w:rPr>
          <w:u w:val="single"/>
        </w:rPr>
        <w:t>Opinión del ojo del gusano</w:t>
      </w:r>
      <w:r w:rsidRPr="005B4368">
        <w:t>: Parece como si el espectador es bajo a la tierra, mirando a lo que está ocurriendo en el plano de la imagen.</w:t>
      </w:r>
    </w:p>
    <w:p w:rsidR="005B4368" w:rsidRDefault="005B4368" w:rsidP="005B4368">
      <w:pPr>
        <w:pStyle w:val="ListParagraph"/>
        <w:numPr>
          <w:ilvl w:val="1"/>
          <w:numId w:val="2"/>
        </w:numPr>
      </w:pPr>
      <w:r w:rsidRPr="005B4368">
        <w:rPr>
          <w:u w:val="single"/>
        </w:rPr>
        <w:t>Vista panorámica</w:t>
      </w:r>
      <w:r w:rsidRPr="005B4368">
        <w:t>: Parece como si el espectador se cierne sobre la parte superior del plano del cuadro.</w:t>
      </w:r>
    </w:p>
    <w:p w:rsidR="005B4368" w:rsidRDefault="005B4368" w:rsidP="005B4368">
      <w:pPr>
        <w:pStyle w:val="ListParagraph"/>
      </w:pPr>
    </w:p>
    <w:p w:rsidR="005B4368" w:rsidRPr="005B4368" w:rsidRDefault="005B4368" w:rsidP="005B4368">
      <w:pPr>
        <w:pStyle w:val="ListParagraph"/>
        <w:jc w:val="center"/>
        <w:rPr>
          <w:b/>
          <w:sz w:val="28"/>
        </w:rPr>
      </w:pPr>
    </w:p>
    <w:sectPr w:rsidR="005B4368" w:rsidRPr="005B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B6394"/>
    <w:multiLevelType w:val="hybridMultilevel"/>
    <w:tmpl w:val="14CE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2541E0"/>
    <w:multiLevelType w:val="hybridMultilevel"/>
    <w:tmpl w:val="82AEE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A6"/>
    <w:rsid w:val="005B4368"/>
    <w:rsid w:val="00731D08"/>
    <w:rsid w:val="008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670F"/>
  <w15:chartTrackingRefBased/>
  <w15:docId w15:val="{F5C2B0AA-E859-457C-AA9D-55806B0D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14673">
      <w:bodyDiv w:val="1"/>
      <w:marLeft w:val="0"/>
      <w:marRight w:val="0"/>
      <w:marTop w:val="0"/>
      <w:marBottom w:val="0"/>
      <w:divBdr>
        <w:top w:val="none" w:sz="0" w:space="0" w:color="auto"/>
        <w:left w:val="none" w:sz="0" w:space="0" w:color="auto"/>
        <w:bottom w:val="none" w:sz="0" w:space="0" w:color="auto"/>
        <w:right w:val="none" w:sz="0" w:space="0" w:color="auto"/>
      </w:divBdr>
    </w:div>
    <w:div w:id="204505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 Karen</dc:creator>
  <cp:keywords/>
  <dc:description/>
  <cp:lastModifiedBy>Kirsch, Karen</cp:lastModifiedBy>
  <cp:revision>1</cp:revision>
  <dcterms:created xsi:type="dcterms:W3CDTF">2020-04-02T17:45:00Z</dcterms:created>
  <dcterms:modified xsi:type="dcterms:W3CDTF">2020-04-02T18:05:00Z</dcterms:modified>
</cp:coreProperties>
</file>